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E108CA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83274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</w:t>
      </w:r>
      <w:r w:rsidR="00832742">
        <w:rPr>
          <w:rFonts w:ascii="Arial" w:hAnsi="Arial" w:cs="Arial"/>
        </w:rPr>
        <w:t>, 2023</w:t>
      </w:r>
    </w:p>
    <w:p w:rsidR="00832742" w:rsidRDefault="00832742" w:rsidP="00832742">
      <w:pPr>
        <w:jc w:val="center"/>
        <w:rPr>
          <w:rFonts w:ascii="Arial" w:hAnsi="Arial" w:cs="Arial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Tom Ames, at 6:00pm. </w:t>
      </w:r>
      <w:r w:rsidR="00832742">
        <w:rPr>
          <w:rFonts w:ascii="Arial" w:hAnsi="Arial" w:cs="Arial"/>
        </w:rPr>
        <w:t xml:space="preserve">Those in attendance were commission members Tom Ames,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Fred </w:t>
      </w:r>
      <w:r>
        <w:rPr>
          <w:rFonts w:ascii="Arial" w:hAnsi="Arial" w:cs="Arial"/>
        </w:rPr>
        <w:t xml:space="preserve">Nevils and Lance Hofmann. </w:t>
      </w:r>
      <w:r w:rsidR="00832742">
        <w:rPr>
          <w:rFonts w:ascii="Arial" w:hAnsi="Arial" w:cs="Arial"/>
        </w:rPr>
        <w:t xml:space="preserve">Amy Adams non-voting member was </w:t>
      </w:r>
      <w:r w:rsidR="008B7EF6">
        <w:rPr>
          <w:rFonts w:ascii="Arial" w:hAnsi="Arial" w:cs="Arial"/>
        </w:rPr>
        <w:t>present</w:t>
      </w:r>
      <w:r w:rsidR="00832742">
        <w:rPr>
          <w:rFonts w:ascii="Arial" w:hAnsi="Arial" w:cs="Arial"/>
        </w:rPr>
        <w:t>.  Patricia Foxx made the following record to wit:</w:t>
      </w:r>
    </w:p>
    <w:p w:rsidR="00832742" w:rsidRDefault="00832742" w:rsidP="00832742">
      <w:pPr>
        <w:rPr>
          <w:rFonts w:ascii="Arial" w:hAnsi="Arial" w:cs="Arial"/>
        </w:rPr>
      </w:pPr>
    </w:p>
    <w:p w:rsidR="00333465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 led the Pledge to the Flag, followed with prayer by Tom Ames.</w:t>
      </w:r>
    </w:p>
    <w:p w:rsidR="00832742" w:rsidRDefault="00832742" w:rsidP="00832742">
      <w:pPr>
        <w:rPr>
          <w:rFonts w:ascii="Arial" w:hAnsi="Arial" w:cs="Arial"/>
          <w:b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E108CA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</w:t>
      </w:r>
      <w:r w:rsidR="00A71EA5">
        <w:rPr>
          <w:rFonts w:ascii="Arial" w:hAnsi="Arial" w:cs="Arial"/>
        </w:rPr>
        <w:t>5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E108CA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 and seconded by </w:t>
      </w:r>
      <w:r w:rsidR="00E108CA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.  Motion carried 5-0. </w:t>
      </w:r>
    </w:p>
    <w:p w:rsidR="00832742" w:rsidRDefault="00832742" w:rsidP="00832742">
      <w:pPr>
        <w:rPr>
          <w:rFonts w:ascii="Arial" w:hAnsi="Arial" w:cs="Arial"/>
        </w:rPr>
      </w:pPr>
    </w:p>
    <w:p w:rsidR="0077065C" w:rsidRDefault="0039735E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Ackles, </w:t>
      </w:r>
      <w:r w:rsidR="00E108CA">
        <w:rPr>
          <w:rFonts w:ascii="Arial" w:hAnsi="Arial" w:cs="Arial"/>
        </w:rPr>
        <w:t xml:space="preserve">Strand </w:t>
      </w:r>
      <w:r w:rsidR="009C5843">
        <w:rPr>
          <w:rFonts w:ascii="Arial" w:hAnsi="Arial" w:cs="Arial"/>
        </w:rPr>
        <w:t>Engineering</w:t>
      </w:r>
      <w:r>
        <w:rPr>
          <w:rFonts w:ascii="Arial" w:hAnsi="Arial" w:cs="Arial"/>
        </w:rPr>
        <w:t xml:space="preserve">, </w:t>
      </w:r>
      <w:r w:rsidR="00E108CA">
        <w:rPr>
          <w:rFonts w:ascii="Arial" w:hAnsi="Arial" w:cs="Arial"/>
        </w:rPr>
        <w:t>gave a presentation on the outlining sanitary sewer improvements needed to serve the I-70/SR 59 EDA</w:t>
      </w:r>
      <w:r>
        <w:rPr>
          <w:rFonts w:ascii="Arial" w:hAnsi="Arial" w:cs="Arial"/>
        </w:rPr>
        <w:t xml:space="preserve"> area</w:t>
      </w:r>
      <w:r w:rsidR="009C5843">
        <w:rPr>
          <w:rFonts w:ascii="Arial" w:hAnsi="Arial" w:cs="Arial"/>
        </w:rPr>
        <w:t>.</w:t>
      </w:r>
    </w:p>
    <w:p w:rsidR="00080460" w:rsidRDefault="00080460" w:rsidP="0077065C">
      <w:pPr>
        <w:rPr>
          <w:rFonts w:ascii="Arial" w:hAnsi="Arial" w:cs="Arial"/>
        </w:rPr>
      </w:pPr>
    </w:p>
    <w:p w:rsidR="00080460" w:rsidRDefault="009C5843" w:rsidP="0077065C">
      <w:pPr>
        <w:rPr>
          <w:rFonts w:ascii="Arial" w:hAnsi="Arial" w:cs="Arial"/>
        </w:rPr>
      </w:pPr>
      <w:r>
        <w:rPr>
          <w:rFonts w:ascii="Arial" w:hAnsi="Arial" w:cs="Arial"/>
        </w:rPr>
        <w:t>Caitlin Cheek, Baker</w:t>
      </w:r>
      <w:r w:rsidR="00397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Tilly</w:t>
      </w:r>
      <w:r w:rsidR="00397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gave a presentation on the annual Allocation Area/TIF revenue summary</w:t>
      </w:r>
      <w:r w:rsidR="00804C5D">
        <w:rPr>
          <w:rFonts w:ascii="Arial" w:hAnsi="Arial" w:cs="Arial"/>
        </w:rPr>
        <w:t xml:space="preserve"> and TIF Management Annual Report</w:t>
      </w:r>
      <w:r>
        <w:rPr>
          <w:rFonts w:ascii="Arial" w:hAnsi="Arial" w:cs="Arial"/>
        </w:rPr>
        <w:t>.</w:t>
      </w:r>
      <w:r w:rsidR="00080460">
        <w:rPr>
          <w:rFonts w:ascii="Arial" w:hAnsi="Arial" w:cs="Arial"/>
        </w:rPr>
        <w:t xml:space="preserve"> </w:t>
      </w:r>
    </w:p>
    <w:p w:rsidR="007125C8" w:rsidRDefault="007125C8" w:rsidP="0077065C">
      <w:pPr>
        <w:rPr>
          <w:rFonts w:ascii="Arial" w:hAnsi="Arial" w:cs="Arial"/>
        </w:rPr>
      </w:pPr>
    </w:p>
    <w:p w:rsidR="0039735E" w:rsidRDefault="0039735E" w:rsidP="0077065C">
      <w:pPr>
        <w:rPr>
          <w:rFonts w:ascii="Arial" w:hAnsi="Arial" w:cs="Arial"/>
        </w:rPr>
      </w:pPr>
      <w:r>
        <w:rPr>
          <w:rFonts w:ascii="Arial" w:hAnsi="Arial" w:cs="Arial"/>
        </w:rPr>
        <w:t>Jim Coffenberry, gave an update on the meeting between the Clay County Redevelopment Commission, Board of Commissioners and environmental consultant pertaining to the possible acquisition of the ROW behind PPG.</w:t>
      </w:r>
    </w:p>
    <w:p w:rsidR="0039735E" w:rsidRDefault="0039735E" w:rsidP="0077065C">
      <w:pPr>
        <w:rPr>
          <w:rFonts w:ascii="Arial" w:hAnsi="Arial" w:cs="Arial"/>
        </w:rPr>
      </w:pPr>
    </w:p>
    <w:p w:rsidR="008B7EF6" w:rsidRDefault="008B7EF6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upcoming Manufacturers Day event is </w:t>
      </w:r>
      <w:r w:rsidR="000579CC">
        <w:rPr>
          <w:rFonts w:ascii="Arial" w:hAnsi="Arial" w:cs="Arial"/>
        </w:rPr>
        <w:t>scheduled</w:t>
      </w:r>
      <w:r>
        <w:rPr>
          <w:rFonts w:ascii="Arial" w:hAnsi="Arial" w:cs="Arial"/>
        </w:rPr>
        <w:t xml:space="preserve"> </w:t>
      </w:r>
      <w:r w:rsidR="009F1E2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April 27, 2023. The event will take place at Great Dane, Brazil, Indiana. Lunch at noon with guest speakers to follow.</w:t>
      </w:r>
    </w:p>
    <w:p w:rsidR="008B7EF6" w:rsidRDefault="008B7EF6" w:rsidP="0077065C">
      <w:pPr>
        <w:rPr>
          <w:rFonts w:ascii="Arial" w:hAnsi="Arial" w:cs="Arial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Tom presented t</w:t>
      </w:r>
      <w:r w:rsidR="007125C8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invoices as follows: 1. Jim for $</w:t>
      </w:r>
      <w:r w:rsidR="008B7EF6">
        <w:rPr>
          <w:rFonts w:ascii="Arial" w:hAnsi="Arial" w:cs="Arial"/>
        </w:rPr>
        <w:t>7</w:t>
      </w:r>
      <w:r w:rsidR="0039735E">
        <w:rPr>
          <w:rFonts w:ascii="Arial" w:hAnsi="Arial" w:cs="Arial"/>
        </w:rPr>
        <w:t>9</w:t>
      </w:r>
      <w:r w:rsidR="008B7EF6">
        <w:rPr>
          <w:rFonts w:ascii="Arial" w:hAnsi="Arial" w:cs="Arial"/>
        </w:rPr>
        <w:t>.</w:t>
      </w:r>
      <w:r w:rsidR="0039735E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for his </w:t>
      </w:r>
      <w:r w:rsidR="007125C8">
        <w:rPr>
          <w:rFonts w:ascii="Arial" w:hAnsi="Arial" w:cs="Arial"/>
        </w:rPr>
        <w:t xml:space="preserve">mileage from </w:t>
      </w:r>
      <w:r w:rsidR="0039735E">
        <w:rPr>
          <w:rFonts w:ascii="Arial" w:hAnsi="Arial" w:cs="Arial"/>
        </w:rPr>
        <w:t xml:space="preserve">March 14, </w:t>
      </w:r>
      <w:r w:rsidR="00E67EDD">
        <w:rPr>
          <w:rFonts w:ascii="Arial" w:hAnsi="Arial" w:cs="Arial"/>
        </w:rPr>
        <w:t xml:space="preserve">2023 to </w:t>
      </w:r>
      <w:r w:rsidR="0039735E">
        <w:rPr>
          <w:rFonts w:ascii="Arial" w:hAnsi="Arial" w:cs="Arial"/>
        </w:rPr>
        <w:t>April</w:t>
      </w:r>
      <w:r w:rsidR="00E67EDD">
        <w:rPr>
          <w:rFonts w:ascii="Arial" w:hAnsi="Arial" w:cs="Arial"/>
        </w:rPr>
        <w:t xml:space="preserve"> </w:t>
      </w:r>
      <w:r w:rsidR="0039735E">
        <w:rPr>
          <w:rFonts w:ascii="Arial" w:hAnsi="Arial" w:cs="Arial"/>
        </w:rPr>
        <w:t>10</w:t>
      </w:r>
      <w:r w:rsidR="00E67EDD">
        <w:rPr>
          <w:rFonts w:ascii="Arial" w:hAnsi="Arial" w:cs="Arial"/>
        </w:rPr>
        <w:t>, 2023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2. </w:t>
      </w:r>
      <w:r w:rsidR="0039735E">
        <w:rPr>
          <w:rFonts w:ascii="Arial" w:hAnsi="Arial" w:cs="Arial"/>
        </w:rPr>
        <w:t>Baker Tilly</w:t>
      </w:r>
      <w:r w:rsidR="00E67EDD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>of $</w:t>
      </w:r>
      <w:r w:rsidR="0039735E">
        <w:rPr>
          <w:rFonts w:ascii="Arial" w:hAnsi="Arial" w:cs="Arial"/>
        </w:rPr>
        <w:t>20,730.00</w:t>
      </w:r>
      <w:r w:rsidR="009F1E26">
        <w:rPr>
          <w:rFonts w:ascii="Arial" w:hAnsi="Arial" w:cs="Arial"/>
        </w:rPr>
        <w:t xml:space="preserve"> invoice </w:t>
      </w:r>
      <w:r w:rsidR="0039735E">
        <w:rPr>
          <w:rFonts w:ascii="Arial" w:hAnsi="Arial" w:cs="Arial"/>
        </w:rPr>
        <w:t>BTMA19459 for TIF Annual Report.</w:t>
      </w:r>
    </w:p>
    <w:p w:rsidR="0077065C" w:rsidRDefault="0077065C" w:rsidP="0077065C">
      <w:pPr>
        <w:rPr>
          <w:rFonts w:ascii="Arial" w:hAnsi="Arial" w:cs="Arial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39735E">
        <w:rPr>
          <w:rFonts w:ascii="Arial" w:hAnsi="Arial" w:cs="Arial"/>
        </w:rPr>
        <w:t>20,809.65</w:t>
      </w:r>
      <w:r>
        <w:rPr>
          <w:rFonts w:ascii="Arial" w:hAnsi="Arial" w:cs="Arial"/>
        </w:rPr>
        <w:t xml:space="preserve"> as presented was made by </w:t>
      </w:r>
      <w:r w:rsidR="0039735E">
        <w:rPr>
          <w:rFonts w:ascii="Arial" w:hAnsi="Arial" w:cs="Arial"/>
        </w:rPr>
        <w:t xml:space="preserve">Jan Howell </w:t>
      </w:r>
      <w:r w:rsidR="007125C8">
        <w:rPr>
          <w:rFonts w:ascii="Arial" w:hAnsi="Arial" w:cs="Arial"/>
        </w:rPr>
        <w:t xml:space="preserve">and seconded by </w:t>
      </w:r>
      <w:r>
        <w:rPr>
          <w:rFonts w:ascii="Arial" w:hAnsi="Arial" w:cs="Arial"/>
        </w:rPr>
        <w:t>Vickie Mace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5-0. </w:t>
      </w:r>
    </w:p>
    <w:p w:rsidR="001C1200" w:rsidRDefault="001C1200" w:rsidP="0077065C">
      <w:pPr>
        <w:widowControl w:val="0"/>
        <w:rPr>
          <w:rFonts w:ascii="Arial" w:hAnsi="Arial" w:cs="Arial"/>
        </w:rPr>
      </w:pPr>
    </w:p>
    <w:p w:rsidR="001C1200" w:rsidRDefault="001C1200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Omar, Best Western, gave an update on the hotel business. </w:t>
      </w:r>
    </w:p>
    <w:p w:rsidR="007125C8" w:rsidRDefault="007125C8" w:rsidP="0077065C">
      <w:pPr>
        <w:rPr>
          <w:rFonts w:ascii="Arial" w:hAnsi="Arial" w:cs="Arial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39735E">
        <w:rPr>
          <w:rFonts w:ascii="Arial" w:hAnsi="Arial" w:cs="Arial"/>
        </w:rPr>
        <w:t xml:space="preserve">Jan Howell </w:t>
      </w:r>
      <w:r w:rsidR="006C3612">
        <w:rPr>
          <w:rFonts w:ascii="Arial" w:hAnsi="Arial" w:cs="Arial"/>
        </w:rPr>
        <w:t xml:space="preserve">Lance Hofmann </w:t>
      </w:r>
      <w:r>
        <w:rPr>
          <w:rFonts w:ascii="Arial" w:hAnsi="Arial" w:cs="Arial"/>
        </w:rPr>
        <w:t xml:space="preserve">and seconded by </w:t>
      </w:r>
      <w:r w:rsidR="0039735E">
        <w:rPr>
          <w:rFonts w:ascii="Arial" w:hAnsi="Arial" w:cs="Arial"/>
        </w:rPr>
        <w:t>Lance Hofmann.</w:t>
      </w:r>
      <w:r>
        <w:rPr>
          <w:rFonts w:ascii="Arial" w:hAnsi="Arial" w:cs="Arial"/>
        </w:rPr>
        <w:t xml:space="preserve">  Motion carried 5-0.</w:t>
      </w:r>
    </w:p>
    <w:p w:rsidR="009F1E26" w:rsidRDefault="009F1E26" w:rsidP="009F1E26">
      <w:pPr>
        <w:rPr>
          <w:rFonts w:ascii="Arial" w:hAnsi="Arial" w:cs="Arial"/>
        </w:rPr>
      </w:pPr>
    </w:p>
    <w:p w:rsidR="009F1E26" w:rsidRDefault="009F1E26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9F1E26" w:rsidRDefault="009F1E26" w:rsidP="0089703F">
      <w:pPr>
        <w:rPr>
          <w:rFonts w:ascii="Arial" w:hAnsi="Arial" w:cs="Arial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9F1E26" w:rsidRDefault="009F1E26" w:rsidP="0089703F">
      <w:pPr>
        <w:rPr>
          <w:rFonts w:ascii="Arial" w:hAnsi="Arial" w:cs="Arial"/>
        </w:rPr>
      </w:pP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89703F" w:rsidRPr="008B5FA1" w:rsidRDefault="0089703F" w:rsidP="0089703F">
      <w:pPr>
        <w:rPr>
          <w:rFonts w:ascii="Arial" w:hAnsi="Arial" w:cs="Arial"/>
        </w:rPr>
      </w:pPr>
      <w:bookmarkStart w:id="0" w:name="_GoBack"/>
      <w:bookmarkEnd w:id="0"/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9F1E2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579CC"/>
    <w:rsid w:val="00080460"/>
    <w:rsid w:val="00124678"/>
    <w:rsid w:val="00132AC1"/>
    <w:rsid w:val="001C1200"/>
    <w:rsid w:val="001E11B6"/>
    <w:rsid w:val="001F0641"/>
    <w:rsid w:val="00333465"/>
    <w:rsid w:val="0039735E"/>
    <w:rsid w:val="003E4F55"/>
    <w:rsid w:val="003F3DFA"/>
    <w:rsid w:val="004D142C"/>
    <w:rsid w:val="00570A9F"/>
    <w:rsid w:val="006C3612"/>
    <w:rsid w:val="007125C8"/>
    <w:rsid w:val="0077065C"/>
    <w:rsid w:val="007B76F9"/>
    <w:rsid w:val="00804C5D"/>
    <w:rsid w:val="00832742"/>
    <w:rsid w:val="00852893"/>
    <w:rsid w:val="0089703F"/>
    <w:rsid w:val="008B7EF6"/>
    <w:rsid w:val="0096421D"/>
    <w:rsid w:val="009C2B70"/>
    <w:rsid w:val="009C5843"/>
    <w:rsid w:val="009F1E26"/>
    <w:rsid w:val="00A3703C"/>
    <w:rsid w:val="00A71EA5"/>
    <w:rsid w:val="00AF004C"/>
    <w:rsid w:val="00B70945"/>
    <w:rsid w:val="00E108CA"/>
    <w:rsid w:val="00E67EDD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6</cp:revision>
  <cp:lastPrinted>2023-02-28T20:03:00Z</cp:lastPrinted>
  <dcterms:created xsi:type="dcterms:W3CDTF">2023-04-21T19:43:00Z</dcterms:created>
  <dcterms:modified xsi:type="dcterms:W3CDTF">2023-04-26T17:58:00Z</dcterms:modified>
</cp:coreProperties>
</file>